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after="156"/>
        <w:ind w:firstLine="480"/>
        <w:rPr>
          <w:rFonts w:ascii="宋体" w:hAnsi="宋体"/>
        </w:rPr>
      </w:pPr>
    </w:p>
    <w:p>
      <w:pPr>
        <w:widowControl w:val="0"/>
        <w:spacing w:beforeLines="0" w:afterLines="0" w:line="240" w:lineRule="auto"/>
        <w:ind w:firstLine="0" w:firstLineChars="0"/>
        <w:rPr>
          <w:rFonts w:ascii="宋体" w:hAnsi="宋体" w:cs="Times New Roman"/>
        </w:rPr>
      </w:pPr>
    </w:p>
    <w:p>
      <w:pPr>
        <w:widowControl w:val="0"/>
        <w:spacing w:beforeLines="0" w:afterLines="0" w:line="240" w:lineRule="auto"/>
        <w:ind w:firstLine="0" w:firstLineChars="0"/>
        <w:rPr>
          <w:rFonts w:ascii="宋体" w:hAnsi="宋体" w:cs="Times New Roman"/>
        </w:rPr>
      </w:pPr>
    </w:p>
    <w:p>
      <w:pPr>
        <w:widowControl w:val="0"/>
        <w:spacing w:beforeLines="0" w:afterLines="0" w:line="240" w:lineRule="auto"/>
        <w:ind w:firstLine="0" w:firstLineChars="0"/>
        <w:rPr>
          <w:rFonts w:ascii="宋体" w:hAnsi="宋体" w:cs="Times New Roman"/>
        </w:rPr>
      </w:pPr>
    </w:p>
    <w:p>
      <w:pPr>
        <w:widowControl w:val="0"/>
        <w:spacing w:beforeLines="0" w:afterLines="0" w:line="240" w:lineRule="auto"/>
        <w:ind w:firstLine="0" w:firstLineChars="0"/>
        <w:rPr>
          <w:rFonts w:ascii="宋体" w:hAnsi="宋体" w:cs="Times New Roman"/>
        </w:rPr>
      </w:pPr>
    </w:p>
    <w:p>
      <w:pPr>
        <w:widowControl w:val="0"/>
        <w:spacing w:beforeLines="0" w:afterLines="0" w:line="240" w:lineRule="auto"/>
        <w:ind w:firstLine="0" w:firstLineChars="0"/>
        <w:rPr>
          <w:rFonts w:ascii="宋体" w:hAnsi="宋体" w:cs="Times New Roman"/>
        </w:rPr>
      </w:pPr>
    </w:p>
    <w:p>
      <w:pPr>
        <w:widowControl w:val="0"/>
        <w:spacing w:beforeLines="0" w:afterLines="0" w:line="240" w:lineRule="auto"/>
        <w:ind w:firstLine="0" w:firstLineChars="0"/>
        <w:rPr>
          <w:rFonts w:ascii="宋体" w:hAnsi="宋体" w:cs="Times New Roman"/>
        </w:rPr>
      </w:pPr>
    </w:p>
    <w:p>
      <w:pPr>
        <w:widowControl w:val="0"/>
        <w:spacing w:beforeLines="0" w:afterLines="0" w:line="240" w:lineRule="auto"/>
        <w:ind w:firstLine="0" w:firstLineChars="0"/>
        <w:rPr>
          <w:rFonts w:ascii="宋体" w:hAnsi="宋体" w:cs="Times New Roman"/>
        </w:rPr>
      </w:pPr>
    </w:p>
    <w:p>
      <w:pPr>
        <w:widowControl w:val="0"/>
        <w:spacing w:beforeLines="0" w:afterLines="0" w:line="240" w:lineRule="auto"/>
        <w:ind w:firstLine="0" w:firstLineChars="0"/>
        <w:rPr>
          <w:rFonts w:ascii="宋体" w:hAnsi="宋体" w:cs="Times New Roman"/>
        </w:rPr>
      </w:pPr>
    </w:p>
    <w:p>
      <w:pPr>
        <w:widowControl w:val="0"/>
        <w:spacing w:beforeLines="0" w:afterLines="0" w:line="240" w:lineRule="auto"/>
        <w:ind w:firstLine="562" w:firstLineChars="100"/>
        <w:rPr>
          <w:rFonts w:ascii="宋体" w:hAnsi="宋体" w:cs="Times New Roman"/>
          <w:b/>
          <w:sz w:val="56"/>
          <w:szCs w:val="52"/>
        </w:rPr>
      </w:pPr>
      <w:r>
        <w:rPr>
          <w:rFonts w:hint="eastAsia" w:ascii="宋体" w:hAnsi="宋体" w:cs="Times New Roman"/>
          <w:b/>
          <w:sz w:val="56"/>
          <w:szCs w:val="52"/>
        </w:rPr>
        <w:t>维普毕业设计（论文）管理系统</w:t>
      </w:r>
    </w:p>
    <w:p>
      <w:pPr>
        <w:widowControl w:val="0"/>
        <w:spacing w:beforeLines="0" w:afterLines="0" w:line="240" w:lineRule="auto"/>
        <w:ind w:firstLine="0" w:firstLineChars="0"/>
        <w:rPr>
          <w:rFonts w:ascii="宋体" w:hAnsi="宋体" w:cs="Times New Roman"/>
        </w:rPr>
      </w:pPr>
    </w:p>
    <w:p>
      <w:pPr>
        <w:widowControl w:val="0"/>
        <w:spacing w:beforeLines="0" w:afterLines="0" w:line="240" w:lineRule="auto"/>
        <w:ind w:firstLine="0" w:firstLineChars="0"/>
        <w:rPr>
          <w:rFonts w:ascii="宋体" w:hAnsi="宋体" w:cs="Times New Roman"/>
        </w:rPr>
      </w:pPr>
    </w:p>
    <w:p>
      <w:pPr>
        <w:widowControl w:val="0"/>
        <w:spacing w:beforeLines="0" w:afterLines="0" w:line="240" w:lineRule="auto"/>
        <w:ind w:firstLine="0" w:firstLineChars="0"/>
        <w:rPr>
          <w:rFonts w:ascii="宋体" w:hAnsi="宋体" w:cs="Times New Roman"/>
        </w:rPr>
      </w:pPr>
    </w:p>
    <w:p>
      <w:pPr>
        <w:widowControl w:val="0"/>
        <w:spacing w:beforeLines="0" w:afterLines="0" w:line="240" w:lineRule="auto"/>
        <w:ind w:firstLine="0" w:firstLineChars="0"/>
        <w:rPr>
          <w:rFonts w:ascii="宋体" w:hAnsi="宋体" w:cs="Times New Roman"/>
        </w:rPr>
      </w:pPr>
    </w:p>
    <w:p>
      <w:pPr>
        <w:widowControl w:val="0"/>
        <w:spacing w:beforeLines="0" w:afterLines="0" w:line="240" w:lineRule="auto"/>
        <w:ind w:firstLine="0" w:firstLineChars="0"/>
        <w:rPr>
          <w:rFonts w:ascii="宋体" w:hAnsi="宋体" w:cs="Times New Roman"/>
        </w:rPr>
      </w:pPr>
    </w:p>
    <w:p>
      <w:pPr>
        <w:widowControl w:val="0"/>
        <w:spacing w:beforeLines="0" w:afterLines="0" w:line="240" w:lineRule="auto"/>
        <w:ind w:firstLine="0" w:firstLineChars="0"/>
        <w:rPr>
          <w:rFonts w:ascii="宋体" w:hAnsi="宋体" w:cs="Times New Roman"/>
        </w:rPr>
      </w:pPr>
    </w:p>
    <w:p>
      <w:pPr>
        <w:widowControl w:val="0"/>
        <w:spacing w:beforeLines="0" w:afterLines="0" w:line="240" w:lineRule="auto"/>
        <w:ind w:firstLine="0" w:firstLineChars="0"/>
        <w:rPr>
          <w:rFonts w:ascii="宋体" w:hAnsi="宋体" w:cs="Times New Roman"/>
        </w:rPr>
      </w:pPr>
    </w:p>
    <w:p>
      <w:pPr>
        <w:widowControl w:val="0"/>
        <w:spacing w:beforeLines="0" w:afterLines="0" w:line="240" w:lineRule="auto"/>
        <w:ind w:firstLine="0" w:firstLineChars="0"/>
        <w:rPr>
          <w:rFonts w:ascii="宋体" w:hAnsi="宋体" w:cs="Times New Roman"/>
        </w:rPr>
      </w:pPr>
    </w:p>
    <w:p>
      <w:pPr>
        <w:widowControl w:val="0"/>
        <w:spacing w:beforeLines="0" w:afterLines="0" w:line="240" w:lineRule="auto"/>
        <w:ind w:firstLine="0" w:firstLineChars="0"/>
        <w:jc w:val="center"/>
        <w:rPr>
          <w:rFonts w:ascii="宋体" w:hAnsi="宋体" w:cs="Times New Roman"/>
          <w:b/>
          <w:sz w:val="56"/>
          <w:szCs w:val="52"/>
        </w:rPr>
      </w:pPr>
      <w:r>
        <w:rPr>
          <w:rFonts w:hint="eastAsia" w:ascii="宋体" w:hAnsi="宋体" w:cs="Times New Roman"/>
          <w:b/>
          <w:sz w:val="56"/>
          <w:szCs w:val="52"/>
        </w:rPr>
        <w:t>用户操作手册</w:t>
      </w:r>
    </w:p>
    <w:p>
      <w:pPr>
        <w:widowControl w:val="0"/>
        <w:spacing w:beforeLines="0" w:afterLines="0" w:line="240" w:lineRule="auto"/>
        <w:ind w:firstLine="0" w:firstLineChars="0"/>
        <w:jc w:val="center"/>
        <w:rPr>
          <w:rFonts w:ascii="宋体" w:hAnsi="宋体" w:cs="Times New Roman"/>
          <w:b/>
          <w:sz w:val="48"/>
          <w:szCs w:val="52"/>
        </w:rPr>
      </w:pPr>
      <w:r>
        <w:rPr>
          <w:rFonts w:hint="eastAsia" w:ascii="宋体" w:hAnsi="宋体" w:cs="Times New Roman"/>
          <w:b/>
          <w:sz w:val="48"/>
          <w:szCs w:val="52"/>
        </w:rPr>
        <w:t>（评阅教师）</w:t>
      </w:r>
    </w:p>
    <w:p>
      <w:pPr>
        <w:widowControl w:val="0"/>
        <w:spacing w:beforeLines="0" w:afterLines="0" w:line="240" w:lineRule="auto"/>
        <w:ind w:firstLine="0" w:firstLineChars="0"/>
        <w:rPr>
          <w:rFonts w:ascii="宋体" w:hAnsi="宋体" w:cs="Times New Roman"/>
        </w:rPr>
      </w:pPr>
    </w:p>
    <w:p>
      <w:pPr>
        <w:widowControl w:val="0"/>
        <w:spacing w:beforeLines="0" w:afterLines="0" w:line="240" w:lineRule="auto"/>
        <w:ind w:firstLine="0" w:firstLineChars="0"/>
        <w:rPr>
          <w:rFonts w:ascii="宋体" w:hAnsi="宋体" w:cs="Times New Roman"/>
        </w:rPr>
      </w:pPr>
    </w:p>
    <w:p>
      <w:pPr>
        <w:widowControl w:val="0"/>
        <w:spacing w:beforeLines="0" w:afterLines="0" w:line="240" w:lineRule="auto"/>
        <w:ind w:firstLine="0" w:firstLineChars="0"/>
        <w:rPr>
          <w:rFonts w:ascii="宋体" w:hAnsi="宋体" w:cs="Times New Roman"/>
        </w:rPr>
      </w:pPr>
    </w:p>
    <w:p>
      <w:pPr>
        <w:widowControl w:val="0"/>
        <w:spacing w:beforeLines="0" w:afterLines="0" w:line="240" w:lineRule="auto"/>
        <w:ind w:firstLine="0" w:firstLineChars="0"/>
        <w:rPr>
          <w:rFonts w:ascii="宋体" w:hAnsi="宋体" w:cs="Times New Roman"/>
        </w:rPr>
      </w:pPr>
    </w:p>
    <w:p>
      <w:pPr>
        <w:widowControl w:val="0"/>
        <w:spacing w:beforeLines="0" w:afterLines="0" w:line="240" w:lineRule="auto"/>
        <w:ind w:firstLine="0" w:firstLineChars="0"/>
        <w:rPr>
          <w:rFonts w:ascii="宋体" w:hAnsi="宋体" w:cs="Times New Roman"/>
        </w:rPr>
      </w:pPr>
    </w:p>
    <w:p>
      <w:pPr>
        <w:widowControl w:val="0"/>
        <w:spacing w:beforeLines="0" w:afterLines="0" w:line="240" w:lineRule="auto"/>
        <w:ind w:firstLine="0" w:firstLineChars="0"/>
        <w:rPr>
          <w:rFonts w:ascii="宋体" w:hAnsi="宋体" w:cs="Times New Roman"/>
        </w:rPr>
      </w:pPr>
    </w:p>
    <w:p>
      <w:pPr>
        <w:widowControl w:val="0"/>
        <w:spacing w:beforeLines="0" w:afterLines="0" w:line="240" w:lineRule="auto"/>
        <w:ind w:firstLine="0" w:firstLineChars="0"/>
        <w:rPr>
          <w:rFonts w:ascii="宋体" w:hAnsi="宋体" w:cs="Times New Roman"/>
        </w:rPr>
      </w:pPr>
    </w:p>
    <w:p>
      <w:pPr>
        <w:widowControl w:val="0"/>
        <w:spacing w:beforeLines="0" w:afterLines="0" w:line="240" w:lineRule="auto"/>
        <w:ind w:firstLine="0" w:firstLineChars="0"/>
        <w:jc w:val="center"/>
        <w:rPr>
          <w:rFonts w:ascii="宋体" w:hAnsi="宋体" w:cs="Times New Roman"/>
          <w:sz w:val="30"/>
          <w:szCs w:val="30"/>
        </w:rPr>
      </w:pPr>
      <w:r>
        <w:rPr>
          <w:rFonts w:hint="eastAsia" w:ascii="宋体" w:hAnsi="宋体" w:cs="Times New Roman"/>
          <w:sz w:val="30"/>
          <w:szCs w:val="30"/>
        </w:rPr>
        <w:t>重庆维普资讯有限公司</w:t>
      </w:r>
    </w:p>
    <w:p>
      <w:pPr>
        <w:widowControl w:val="0"/>
        <w:spacing w:beforeLines="0" w:afterLines="0" w:line="240" w:lineRule="auto"/>
        <w:ind w:firstLine="0" w:firstLineChars="0"/>
        <w:jc w:val="center"/>
        <w:rPr>
          <w:rFonts w:ascii="宋体" w:hAnsi="宋体" w:cs="Times New Roman"/>
          <w:sz w:val="30"/>
          <w:szCs w:val="30"/>
        </w:rPr>
      </w:pPr>
      <w:r>
        <w:rPr>
          <w:rFonts w:hint="eastAsia" w:ascii="宋体" w:hAnsi="宋体" w:cs="Times New Roman"/>
          <w:sz w:val="30"/>
          <w:szCs w:val="30"/>
        </w:rPr>
        <w:t>二〇一九年十</w:t>
      </w:r>
      <w:r>
        <w:rPr>
          <w:rFonts w:hint="eastAsia" w:ascii="宋体" w:hAnsi="宋体" w:cs="Times New Roman"/>
          <w:sz w:val="30"/>
          <w:szCs w:val="30"/>
          <w:lang w:eastAsia="zh-CN"/>
        </w:rPr>
        <w:t>一</w:t>
      </w:r>
      <w:r>
        <w:rPr>
          <w:rFonts w:hint="eastAsia" w:ascii="宋体" w:hAnsi="宋体" w:cs="Times New Roman"/>
          <w:sz w:val="30"/>
          <w:szCs w:val="30"/>
        </w:rPr>
        <w:t>月</w:t>
      </w:r>
      <w:r>
        <w:rPr>
          <w:rFonts w:hint="eastAsia" w:ascii="宋体" w:hAnsi="宋体" w:cs="Times New Roman"/>
          <w:sz w:val="30"/>
          <w:szCs w:val="30"/>
          <w:lang w:eastAsia="zh-CN"/>
        </w:rPr>
        <w:t>七</w:t>
      </w:r>
      <w:r>
        <w:rPr>
          <w:rFonts w:hint="eastAsia" w:ascii="宋体" w:hAnsi="宋体" w:cs="Times New Roman"/>
          <w:sz w:val="30"/>
          <w:szCs w:val="30"/>
        </w:rPr>
        <w:t>日</w:t>
      </w:r>
    </w:p>
    <w:p>
      <w:pPr>
        <w:spacing w:beforeLines="0" w:afterLines="0" w:line="240" w:lineRule="auto"/>
        <w:ind w:firstLine="0" w:firstLineChars="0"/>
        <w:jc w:val="left"/>
        <w:rPr>
          <w:rFonts w:ascii="宋体" w:hAnsi="宋体" w:cs="Times New Roman"/>
          <w:sz w:val="30"/>
          <w:szCs w:val="30"/>
        </w:rPr>
      </w:pPr>
      <w:r>
        <w:rPr>
          <w:rFonts w:ascii="宋体" w:hAnsi="宋体" w:cs="Times New Roman"/>
          <w:sz w:val="30"/>
          <w:szCs w:val="30"/>
        </w:rPr>
        <w:br w:type="page"/>
      </w:r>
    </w:p>
    <w:sdt>
      <w:sdtPr>
        <w:rPr>
          <w:rFonts w:ascii="Times New Roman" w:hAnsi="Times New Roman" w:eastAsia="宋体" w:cstheme="minorBidi"/>
          <w:color w:val="auto"/>
          <w:kern w:val="2"/>
          <w:sz w:val="24"/>
          <w:szCs w:val="22"/>
          <w:lang w:val="zh-CN"/>
        </w:rPr>
        <w:id w:val="-804009797"/>
        <w:docPartObj>
          <w:docPartGallery w:val="Table of Contents"/>
          <w:docPartUnique/>
        </w:docPartObj>
      </w:sdtPr>
      <w:sdtEndPr>
        <w:rPr>
          <w:rFonts w:ascii="Times New Roman" w:hAnsi="Times New Roman" w:eastAsia="宋体" w:cstheme="minorBidi"/>
          <w:b/>
          <w:bCs/>
          <w:color w:val="auto"/>
          <w:kern w:val="2"/>
          <w:sz w:val="24"/>
          <w:szCs w:val="22"/>
          <w:lang w:val="zh-CN"/>
        </w:rPr>
      </w:sdtEndPr>
      <w:sdtContent>
        <w:p>
          <w:pPr>
            <w:spacing w:before="0" w:beforeLines="0" w:after="0" w:afterLines="0" w:line="240" w:lineRule="auto"/>
            <w:ind w:left="0" w:leftChars="0" w:right="0" w:rightChars="0" w:firstLine="0" w:firstLineChars="0"/>
            <w:jc w:val="center"/>
          </w:pPr>
          <w:r>
            <w:rPr>
              <w:rFonts w:ascii="宋体" w:hAnsi="宋体" w:eastAsia="宋体"/>
              <w:sz w:val="21"/>
            </w:rPr>
            <w:t>目录</w:t>
          </w:r>
        </w:p>
        <w:p>
          <w:pPr>
            <w:pStyle w:val="3"/>
            <w:tabs>
              <w:tab w:val="right" w:leader="dot" w:pos="8306"/>
            </w:tabs>
          </w:pPr>
          <w:r>
            <w:fldChar w:fldCharType="begin"/>
          </w:r>
          <w:r>
            <w:instrText xml:space="preserve"> TOC \o "1-3" \h \z \u </w:instrText>
          </w:r>
          <w:r>
            <w:fldChar w:fldCharType="separate"/>
          </w:r>
          <w:r>
            <w:fldChar w:fldCharType="begin"/>
          </w:r>
          <w:r>
            <w:instrText xml:space="preserve"> HYPERLINK \l _Toc11570 </w:instrText>
          </w:r>
          <w:r>
            <w:fldChar w:fldCharType="separate"/>
          </w:r>
          <w:r>
            <w:rPr>
              <w:rFonts w:hint="eastAsia"/>
            </w:rPr>
            <w:t>一.流程介绍</w:t>
          </w:r>
          <w:r>
            <w:tab/>
          </w:r>
          <w:r>
            <w:fldChar w:fldCharType="begin"/>
          </w:r>
          <w:r>
            <w:instrText xml:space="preserve"> PAGEREF _Toc11570 </w:instrText>
          </w:r>
          <w:r>
            <w:fldChar w:fldCharType="separate"/>
          </w:r>
          <w:r>
            <w:t>3</w:t>
          </w:r>
          <w:r>
            <w:fldChar w:fldCharType="end"/>
          </w:r>
          <w:r>
            <w:fldChar w:fldCharType="end"/>
          </w:r>
        </w:p>
        <w:p>
          <w:pPr>
            <w:pStyle w:val="3"/>
            <w:tabs>
              <w:tab w:val="right" w:leader="dot" w:pos="8306"/>
            </w:tabs>
          </w:pPr>
          <w:r>
            <w:rPr>
              <w:bCs/>
              <w:lang w:val="zh-CN"/>
            </w:rPr>
            <w:fldChar w:fldCharType="begin"/>
          </w:r>
          <w:r>
            <w:rPr>
              <w:bCs/>
              <w:lang w:val="zh-CN"/>
            </w:rPr>
            <w:instrText xml:space="preserve"> HYPERLINK \l _Toc22854 </w:instrText>
          </w:r>
          <w:r>
            <w:rPr>
              <w:bCs/>
              <w:lang w:val="zh-CN"/>
            </w:rPr>
            <w:fldChar w:fldCharType="separate"/>
          </w:r>
          <w:r>
            <w:rPr>
              <w:rFonts w:hint="eastAsia"/>
            </w:rPr>
            <w:t>二.系统登录</w:t>
          </w:r>
          <w:r>
            <w:tab/>
          </w:r>
          <w:r>
            <w:fldChar w:fldCharType="begin"/>
          </w:r>
          <w:r>
            <w:instrText xml:space="preserve"> PAGEREF _Toc22854 </w:instrText>
          </w:r>
          <w:r>
            <w:fldChar w:fldCharType="separate"/>
          </w:r>
          <w:r>
            <w:t>3</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_Toc11264 </w:instrText>
          </w:r>
          <w:r>
            <w:rPr>
              <w:bCs/>
              <w:lang w:val="zh-CN"/>
            </w:rPr>
            <w:fldChar w:fldCharType="separate"/>
          </w:r>
          <w:r>
            <w:rPr>
              <w:rFonts w:hint="eastAsia"/>
            </w:rPr>
            <w:t>三.功能介绍</w:t>
          </w:r>
          <w:r>
            <w:tab/>
          </w:r>
          <w:r>
            <w:fldChar w:fldCharType="begin"/>
          </w:r>
          <w:r>
            <w:instrText xml:space="preserve"> PAGEREF _Toc11264 </w:instrText>
          </w:r>
          <w:r>
            <w:fldChar w:fldCharType="separate"/>
          </w:r>
          <w:r>
            <w:t>4</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_Toc11165 </w:instrText>
          </w:r>
          <w:r>
            <w:rPr>
              <w:bCs/>
              <w:lang w:val="zh-CN"/>
            </w:rPr>
            <w:fldChar w:fldCharType="separate"/>
          </w:r>
          <w:r>
            <w:rPr>
              <w:rFonts w:hint="eastAsia"/>
            </w:rPr>
            <w:t>1</w:t>
          </w:r>
          <w:r>
            <w:t>.</w:t>
          </w:r>
          <w:r>
            <w:rPr>
              <w:rFonts w:hint="eastAsia"/>
            </w:rPr>
            <w:t>教师首页</w:t>
          </w:r>
          <w:r>
            <w:tab/>
          </w:r>
          <w:r>
            <w:fldChar w:fldCharType="begin"/>
          </w:r>
          <w:r>
            <w:instrText xml:space="preserve"> PAGEREF _Toc11165 </w:instrText>
          </w:r>
          <w:r>
            <w:fldChar w:fldCharType="separate"/>
          </w:r>
          <w:r>
            <w:t>4</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_Toc3929 </w:instrText>
          </w:r>
          <w:r>
            <w:rPr>
              <w:bCs/>
              <w:lang w:val="zh-CN"/>
            </w:rPr>
            <w:fldChar w:fldCharType="separate"/>
          </w:r>
          <w:r>
            <w:rPr>
              <w:rFonts w:hint="eastAsia"/>
            </w:rPr>
            <w:t>2</w:t>
          </w:r>
          <w:r>
            <w:t>.</w:t>
          </w:r>
          <w:r>
            <w:rPr>
              <w:rFonts w:hint="eastAsia"/>
            </w:rPr>
            <w:t>信息管理</w:t>
          </w:r>
          <w:r>
            <w:tab/>
          </w:r>
          <w:r>
            <w:fldChar w:fldCharType="begin"/>
          </w:r>
          <w:r>
            <w:instrText xml:space="preserve"> PAGEREF _Toc3929 </w:instrText>
          </w:r>
          <w:r>
            <w:fldChar w:fldCharType="separate"/>
          </w:r>
          <w:r>
            <w:t>4</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_Toc7837 </w:instrText>
          </w:r>
          <w:r>
            <w:rPr>
              <w:bCs/>
              <w:lang w:val="zh-CN"/>
            </w:rPr>
            <w:fldChar w:fldCharType="separate"/>
          </w:r>
          <w:r>
            <w:rPr>
              <w:rFonts w:hint="eastAsia"/>
            </w:rPr>
            <w:t>2</w:t>
          </w:r>
          <w:r>
            <w:t>.1</w:t>
          </w:r>
          <w:r>
            <w:rPr>
              <w:rFonts w:hint="eastAsia"/>
            </w:rPr>
            <w:t>公告</w:t>
          </w:r>
          <w:r>
            <w:tab/>
          </w:r>
          <w:r>
            <w:fldChar w:fldCharType="begin"/>
          </w:r>
          <w:r>
            <w:instrText xml:space="preserve"> PAGEREF _Toc7837 </w:instrText>
          </w:r>
          <w:r>
            <w:fldChar w:fldCharType="separate"/>
          </w:r>
          <w:r>
            <w:t>4</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_Toc23256 </w:instrText>
          </w:r>
          <w:r>
            <w:rPr>
              <w:bCs/>
              <w:lang w:val="zh-CN"/>
            </w:rPr>
            <w:fldChar w:fldCharType="separate"/>
          </w:r>
          <w:r>
            <w:rPr>
              <w:rFonts w:hint="eastAsia"/>
            </w:rPr>
            <w:t>2</w:t>
          </w:r>
          <w:r>
            <w:t>.2</w:t>
          </w:r>
          <w:r>
            <w:rPr>
              <w:rFonts w:hint="eastAsia"/>
            </w:rPr>
            <w:t>个人邮件</w:t>
          </w:r>
          <w:r>
            <w:tab/>
          </w:r>
          <w:r>
            <w:fldChar w:fldCharType="begin"/>
          </w:r>
          <w:r>
            <w:instrText xml:space="preserve"> PAGEREF _Toc23256 </w:instrText>
          </w:r>
          <w:r>
            <w:fldChar w:fldCharType="separate"/>
          </w:r>
          <w:r>
            <w:t>5</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_Toc23484 </w:instrText>
          </w:r>
          <w:r>
            <w:rPr>
              <w:bCs/>
              <w:lang w:val="zh-CN"/>
            </w:rPr>
            <w:fldChar w:fldCharType="separate"/>
          </w:r>
          <w:r>
            <w:rPr>
              <w:rFonts w:hint="eastAsia"/>
            </w:rPr>
            <w:t>3</w:t>
          </w:r>
          <w:r>
            <w:t>.</w:t>
          </w:r>
          <w:r>
            <w:rPr>
              <w:rFonts w:hint="eastAsia"/>
            </w:rPr>
            <w:t>评分管理</w:t>
          </w:r>
          <w:r>
            <w:tab/>
          </w:r>
          <w:r>
            <w:fldChar w:fldCharType="begin"/>
          </w:r>
          <w:r>
            <w:instrText xml:space="preserve"> PAGEREF _Toc23484 </w:instrText>
          </w:r>
          <w:r>
            <w:fldChar w:fldCharType="separate"/>
          </w:r>
          <w:r>
            <w:t>5</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_Toc7492 </w:instrText>
          </w:r>
          <w:r>
            <w:rPr>
              <w:bCs/>
              <w:lang w:val="zh-CN"/>
            </w:rPr>
            <w:fldChar w:fldCharType="separate"/>
          </w:r>
          <w:r>
            <w:rPr>
              <w:rFonts w:hint="eastAsia"/>
            </w:rPr>
            <w:t>3</w:t>
          </w:r>
          <w:r>
            <w:t>.1</w:t>
          </w:r>
          <w:r>
            <w:rPr>
              <w:rFonts w:hint="eastAsia"/>
            </w:rPr>
            <w:t>评阅教师评分</w:t>
          </w:r>
          <w:r>
            <w:tab/>
          </w:r>
          <w:r>
            <w:fldChar w:fldCharType="begin"/>
          </w:r>
          <w:r>
            <w:instrText xml:space="preserve"> PAGEREF _Toc7492 </w:instrText>
          </w:r>
          <w:r>
            <w:fldChar w:fldCharType="separate"/>
          </w:r>
          <w:r>
            <w:t>5</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_Toc23531 </w:instrText>
          </w:r>
          <w:r>
            <w:rPr>
              <w:bCs/>
              <w:lang w:val="zh-CN"/>
            </w:rPr>
            <w:fldChar w:fldCharType="separate"/>
          </w:r>
          <w:r>
            <w:t>4.</w:t>
          </w:r>
          <w:r>
            <w:rPr>
              <w:rFonts w:hint="eastAsia"/>
            </w:rPr>
            <w:t>个人设置</w:t>
          </w:r>
          <w:r>
            <w:tab/>
          </w:r>
          <w:r>
            <w:fldChar w:fldCharType="begin"/>
          </w:r>
          <w:r>
            <w:instrText xml:space="preserve"> PAGEREF _Toc23531 </w:instrText>
          </w:r>
          <w:r>
            <w:fldChar w:fldCharType="separate"/>
          </w:r>
          <w:r>
            <w:t>6</w:t>
          </w:r>
          <w:r>
            <w:fldChar w:fldCharType="end"/>
          </w:r>
          <w:r>
            <w:rPr>
              <w:bCs/>
              <w:lang w:val="zh-CN"/>
            </w:rPr>
            <w:fldChar w:fldCharType="end"/>
          </w:r>
        </w:p>
        <w:p>
          <w:pPr>
            <w:pStyle w:val="8"/>
            <w:tabs>
              <w:tab w:val="right" w:leader="dot" w:pos="8306"/>
            </w:tabs>
          </w:pPr>
          <w:r>
            <w:rPr>
              <w:bCs/>
              <w:lang w:val="zh-CN"/>
            </w:rPr>
            <w:fldChar w:fldCharType="begin"/>
          </w:r>
          <w:r>
            <w:rPr>
              <w:bCs/>
              <w:lang w:val="zh-CN"/>
            </w:rPr>
            <w:instrText xml:space="preserve"> HYPERLINK \l _Toc32432 </w:instrText>
          </w:r>
          <w:r>
            <w:rPr>
              <w:bCs/>
              <w:lang w:val="zh-CN"/>
            </w:rPr>
            <w:fldChar w:fldCharType="separate"/>
          </w:r>
          <w:r>
            <w:t>4.1</w:t>
          </w:r>
          <w:r>
            <w:rPr>
              <w:rFonts w:hint="eastAsia"/>
            </w:rPr>
            <w:t>个人信息</w:t>
          </w:r>
          <w:r>
            <w:tab/>
          </w:r>
          <w:r>
            <w:fldChar w:fldCharType="begin"/>
          </w:r>
          <w:r>
            <w:instrText xml:space="preserve"> PAGEREF _Toc32432 </w:instrText>
          </w:r>
          <w:r>
            <w:fldChar w:fldCharType="separate"/>
          </w:r>
          <w:r>
            <w:t>6</w:t>
          </w:r>
          <w:r>
            <w:fldChar w:fldCharType="end"/>
          </w:r>
          <w:r>
            <w:rPr>
              <w:bCs/>
              <w:lang w:val="zh-CN"/>
            </w:rPr>
            <w:fldChar w:fldCharType="end"/>
          </w:r>
        </w:p>
        <w:p>
          <w:pPr>
            <w:pStyle w:val="3"/>
            <w:tabs>
              <w:tab w:val="right" w:leader="dot" w:pos="8306"/>
            </w:tabs>
          </w:pPr>
          <w:r>
            <w:rPr>
              <w:bCs/>
              <w:lang w:val="zh-CN"/>
            </w:rPr>
            <w:fldChar w:fldCharType="begin"/>
          </w:r>
          <w:r>
            <w:rPr>
              <w:bCs/>
              <w:lang w:val="zh-CN"/>
            </w:rPr>
            <w:instrText xml:space="preserve"> HYPERLINK \l _Toc27169 </w:instrText>
          </w:r>
          <w:r>
            <w:rPr>
              <w:bCs/>
              <w:lang w:val="zh-CN"/>
            </w:rPr>
            <w:fldChar w:fldCharType="separate"/>
          </w:r>
          <w:r>
            <w:rPr>
              <w:rFonts w:hint="eastAsia"/>
            </w:rPr>
            <w:t>四.关于我们</w:t>
          </w:r>
          <w:r>
            <w:tab/>
          </w:r>
          <w:r>
            <w:fldChar w:fldCharType="begin"/>
          </w:r>
          <w:r>
            <w:instrText xml:space="preserve"> PAGEREF _Toc27169 </w:instrText>
          </w:r>
          <w:r>
            <w:fldChar w:fldCharType="separate"/>
          </w:r>
          <w:r>
            <w:t>6</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_Toc7363 </w:instrText>
          </w:r>
          <w:r>
            <w:rPr>
              <w:bCs/>
              <w:lang w:val="zh-CN"/>
            </w:rPr>
            <w:fldChar w:fldCharType="separate"/>
          </w:r>
          <w:r>
            <w:rPr>
              <w:rFonts w:hint="eastAsia"/>
            </w:rPr>
            <w:t>1</w:t>
          </w:r>
          <w:r>
            <w:t>.</w:t>
          </w:r>
          <w:r>
            <w:rPr>
              <w:rFonts w:hint="eastAsia"/>
            </w:rPr>
            <w:t>公司介绍</w:t>
          </w:r>
          <w:r>
            <w:tab/>
          </w:r>
          <w:r>
            <w:fldChar w:fldCharType="begin"/>
          </w:r>
          <w:r>
            <w:instrText xml:space="preserve"> PAGEREF _Toc7363 </w:instrText>
          </w:r>
          <w:r>
            <w:fldChar w:fldCharType="separate"/>
          </w:r>
          <w:r>
            <w:t>6</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_Toc5486 </w:instrText>
          </w:r>
          <w:r>
            <w:rPr>
              <w:bCs/>
              <w:lang w:val="zh-CN"/>
            </w:rPr>
            <w:fldChar w:fldCharType="separate"/>
          </w:r>
          <w:r>
            <w:rPr>
              <w:rFonts w:hint="eastAsia"/>
            </w:rPr>
            <w:t>2</w:t>
          </w:r>
          <w:r>
            <w:t>.</w:t>
          </w:r>
          <w:r>
            <w:rPr>
              <w:rFonts w:hint="eastAsia"/>
            </w:rPr>
            <w:t>版权声明</w:t>
          </w:r>
          <w:r>
            <w:tab/>
          </w:r>
          <w:r>
            <w:fldChar w:fldCharType="begin"/>
          </w:r>
          <w:r>
            <w:instrText xml:space="preserve"> PAGEREF _Toc5486 </w:instrText>
          </w:r>
          <w:r>
            <w:fldChar w:fldCharType="separate"/>
          </w:r>
          <w:r>
            <w:t>7</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_Toc27498 </w:instrText>
          </w:r>
          <w:r>
            <w:rPr>
              <w:bCs/>
              <w:lang w:val="zh-CN"/>
            </w:rPr>
            <w:fldChar w:fldCharType="separate"/>
          </w:r>
          <w:r>
            <w:rPr>
              <w:rFonts w:hint="eastAsia"/>
            </w:rPr>
            <w:t>3</w:t>
          </w:r>
          <w:r>
            <w:t>.</w:t>
          </w:r>
          <w:r>
            <w:rPr>
              <w:rFonts w:hint="eastAsia"/>
            </w:rPr>
            <w:t>联系我们</w:t>
          </w:r>
          <w:r>
            <w:tab/>
          </w:r>
          <w:r>
            <w:fldChar w:fldCharType="begin"/>
          </w:r>
          <w:r>
            <w:instrText xml:space="preserve"> PAGEREF _Toc27498 </w:instrText>
          </w:r>
          <w:r>
            <w:fldChar w:fldCharType="separate"/>
          </w:r>
          <w:r>
            <w:t>7</w:t>
          </w:r>
          <w:r>
            <w:fldChar w:fldCharType="end"/>
          </w:r>
          <w:r>
            <w:rPr>
              <w:bCs/>
              <w:lang w:val="zh-CN"/>
            </w:rPr>
            <w:fldChar w:fldCharType="end"/>
          </w:r>
        </w:p>
        <w:p>
          <w:pPr>
            <w:spacing w:before="156" w:after="156"/>
            <w:ind w:firstLine="482"/>
          </w:pPr>
          <w:r>
            <w:rPr>
              <w:bCs/>
              <w:lang w:val="zh-CN"/>
            </w:rPr>
            <w:fldChar w:fldCharType="end"/>
          </w:r>
        </w:p>
      </w:sdtContent>
    </w:sdt>
    <w:p>
      <w:pPr>
        <w:widowControl w:val="0"/>
        <w:spacing w:beforeLines="0" w:afterLines="0" w:line="240" w:lineRule="auto"/>
        <w:ind w:firstLine="0" w:firstLineChars="0"/>
        <w:jc w:val="center"/>
        <w:rPr>
          <w:rFonts w:ascii="宋体" w:hAnsi="宋体" w:cs="Times New Roman"/>
          <w:sz w:val="30"/>
          <w:szCs w:val="30"/>
        </w:rPr>
      </w:pPr>
    </w:p>
    <w:p>
      <w:pPr>
        <w:spacing w:beforeLines="0" w:afterLines="0" w:line="240" w:lineRule="auto"/>
        <w:ind w:firstLine="0" w:firstLineChars="0"/>
        <w:jc w:val="left"/>
        <w:rPr>
          <w:rFonts w:ascii="宋体" w:hAnsi="宋体" w:cs="Times New Roman"/>
          <w:sz w:val="30"/>
          <w:szCs w:val="30"/>
        </w:rPr>
      </w:pPr>
      <w:r>
        <w:rPr>
          <w:rFonts w:ascii="宋体" w:hAnsi="宋体" w:cs="Times New Roman"/>
          <w:sz w:val="30"/>
          <w:szCs w:val="30"/>
        </w:rPr>
        <w:br w:type="page"/>
      </w:r>
    </w:p>
    <w:p>
      <w:pPr>
        <w:pStyle w:val="2"/>
        <w:spacing w:before="156" w:after="156"/>
        <w:ind w:firstLine="643"/>
      </w:pPr>
      <w:bookmarkStart w:id="0" w:name="_Toc11570"/>
      <w:r>
        <w:rPr>
          <w:rFonts w:hint="eastAsia"/>
        </w:rPr>
        <w:t>一.流程介绍</w:t>
      </w:r>
      <w:bookmarkEnd w:id="0"/>
    </w:p>
    <w:p>
      <w:pPr>
        <w:spacing w:before="156" w:after="156"/>
        <w:ind w:firstLine="480"/>
      </w:pPr>
      <w:r>
        <w:drawing>
          <wp:inline distT="0" distB="0" distL="0" distR="0">
            <wp:extent cx="2924175" cy="455295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rcRect t="11152"/>
                    <a:stretch>
                      <a:fillRect/>
                    </a:stretch>
                  </pic:blipFill>
                  <pic:spPr>
                    <a:xfrm>
                      <a:off x="0" y="0"/>
                      <a:ext cx="2924175" cy="4552950"/>
                    </a:xfrm>
                    <a:prstGeom prst="rect">
                      <a:avLst/>
                    </a:prstGeom>
                  </pic:spPr>
                </pic:pic>
              </a:graphicData>
            </a:graphic>
          </wp:inline>
        </w:drawing>
      </w:r>
    </w:p>
    <w:p>
      <w:pPr>
        <w:pStyle w:val="2"/>
        <w:spacing w:before="156" w:after="156"/>
        <w:ind w:firstLine="643"/>
      </w:pPr>
      <w:bookmarkStart w:id="1" w:name="_Toc22854"/>
      <w:r>
        <w:rPr>
          <w:rFonts w:hint="eastAsia"/>
        </w:rPr>
        <w:t>二.系统登录</w:t>
      </w:r>
      <w:bookmarkEnd w:id="1"/>
    </w:p>
    <w:p>
      <w:pPr>
        <w:spacing w:before="156" w:after="156"/>
        <w:ind w:firstLine="480"/>
      </w:pPr>
      <w:r>
        <w:rPr>
          <w:rFonts w:hint="eastAsia"/>
        </w:rPr>
        <w:t>打开网址</w:t>
      </w:r>
      <w:r>
        <w:rPr>
          <w:rFonts w:ascii="Helvetica" w:hAnsi="Helvetica" w:eastAsia="Helvetica" w:cs="Helvetica"/>
          <w:b w:val="0"/>
          <w:i w:val="0"/>
          <w:caps w:val="0"/>
          <w:color w:val="6293E2"/>
          <w:spacing w:val="0"/>
          <w:sz w:val="28"/>
          <w:szCs w:val="28"/>
          <w:u w:val="none"/>
          <w:shd w:val="clear" w:fill="FFFFFF"/>
        </w:rPr>
        <w:fldChar w:fldCharType="begin"/>
      </w:r>
      <w:r>
        <w:rPr>
          <w:rFonts w:ascii="Helvetica" w:hAnsi="Helvetica" w:eastAsia="Helvetica" w:cs="Helvetica"/>
          <w:b w:val="0"/>
          <w:i w:val="0"/>
          <w:caps w:val="0"/>
          <w:color w:val="6293E2"/>
          <w:spacing w:val="0"/>
          <w:sz w:val="28"/>
          <w:szCs w:val="28"/>
          <w:u w:val="none"/>
          <w:shd w:val="clear" w:fill="FFFFFF"/>
        </w:rPr>
        <w:instrText xml:space="preserve"> HYPERLINK "http://vpcs.cqvip.com/organ/lib/hebut/" \t "https://www.tapd.cn/20847931/prong/stories/view/_blank" </w:instrText>
      </w:r>
      <w:r>
        <w:rPr>
          <w:rFonts w:ascii="Helvetica" w:hAnsi="Helvetica" w:eastAsia="Helvetica" w:cs="Helvetica"/>
          <w:b w:val="0"/>
          <w:i w:val="0"/>
          <w:caps w:val="0"/>
          <w:color w:val="6293E2"/>
          <w:spacing w:val="0"/>
          <w:sz w:val="28"/>
          <w:szCs w:val="28"/>
          <w:u w:val="none"/>
          <w:shd w:val="clear" w:fill="FFFFFF"/>
        </w:rPr>
        <w:fldChar w:fldCharType="separate"/>
      </w:r>
      <w:r>
        <w:rPr>
          <w:rStyle w:val="17"/>
          <w:rFonts w:hint="default" w:ascii="Helvetica" w:hAnsi="Helvetica" w:eastAsia="Helvetica" w:cs="Helvetica"/>
          <w:b w:val="0"/>
          <w:i w:val="0"/>
          <w:caps w:val="0"/>
          <w:color w:val="6293E2"/>
          <w:spacing w:val="0"/>
          <w:sz w:val="28"/>
          <w:szCs w:val="28"/>
          <w:u w:val="none"/>
          <w:shd w:val="clear" w:fill="FFFFFF"/>
        </w:rPr>
        <w:t>http://vpcs.cqvip.com/organ/lib/hebut/</w:t>
      </w:r>
      <w:r>
        <w:rPr>
          <w:rFonts w:hint="default" w:ascii="Helvetica" w:hAnsi="Helvetica" w:eastAsia="Helvetica" w:cs="Helvetica"/>
          <w:b w:val="0"/>
          <w:i w:val="0"/>
          <w:caps w:val="0"/>
          <w:color w:val="6293E2"/>
          <w:spacing w:val="0"/>
          <w:sz w:val="28"/>
          <w:szCs w:val="28"/>
          <w:u w:val="none"/>
          <w:shd w:val="clear" w:fill="FFFFFF"/>
        </w:rPr>
        <w:fldChar w:fldCharType="end"/>
      </w:r>
      <w:bookmarkStart w:id="15" w:name="_GoBack"/>
      <w:bookmarkEnd w:id="15"/>
      <w:r>
        <w:rPr>
          <w:rFonts w:hint="eastAsia"/>
        </w:rPr>
        <w:t>，选择学校名称，输入账号和密码，拖动验证框，进行登陆。账户和密码后期提供。</w:t>
      </w:r>
    </w:p>
    <w:p>
      <w:pPr>
        <w:spacing w:before="156" w:after="156"/>
        <w:ind w:firstLine="0" w:firstLineChars="0"/>
      </w:pPr>
      <w:r>
        <w:rPr>
          <w:rFonts w:hint="eastAsia"/>
        </w:rPr>
        <w:t xml:space="preserve"> </w:t>
      </w:r>
      <w:r>
        <w:t xml:space="preserve">  </w:t>
      </w:r>
      <w:r>
        <w:drawing>
          <wp:inline distT="0" distB="0" distL="0" distR="0">
            <wp:extent cx="4857115" cy="3213735"/>
            <wp:effectExtent l="0" t="0" r="635"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4866713" cy="3220293"/>
                    </a:xfrm>
                    <a:prstGeom prst="rect">
                      <a:avLst/>
                    </a:prstGeom>
                  </pic:spPr>
                </pic:pic>
              </a:graphicData>
            </a:graphic>
          </wp:inline>
        </w:drawing>
      </w:r>
    </w:p>
    <w:p>
      <w:pPr>
        <w:spacing w:before="156" w:after="156"/>
        <w:ind w:firstLine="0" w:firstLineChars="0"/>
      </w:pPr>
    </w:p>
    <w:p>
      <w:pPr>
        <w:spacing w:before="156" w:after="156"/>
        <w:ind w:firstLine="0" w:firstLineChars="0"/>
      </w:pPr>
    </w:p>
    <w:p>
      <w:pPr>
        <w:spacing w:before="156" w:after="156"/>
        <w:ind w:firstLine="480"/>
      </w:pPr>
    </w:p>
    <w:p>
      <w:pPr>
        <w:pStyle w:val="2"/>
        <w:spacing w:before="156" w:after="156"/>
        <w:ind w:firstLine="643"/>
      </w:pPr>
      <w:bookmarkStart w:id="2" w:name="_Toc11264"/>
      <w:r>
        <w:rPr>
          <w:rFonts w:hint="eastAsia"/>
        </w:rPr>
        <w:t>三.功能介绍</w:t>
      </w:r>
      <w:bookmarkEnd w:id="2"/>
    </w:p>
    <w:p>
      <w:pPr>
        <w:pStyle w:val="4"/>
        <w:spacing w:before="156" w:after="156"/>
        <w:ind w:left="480" w:firstLine="602"/>
      </w:pPr>
      <w:bookmarkStart w:id="3" w:name="_Toc11165"/>
      <w:r>
        <w:rPr>
          <w:rFonts w:hint="eastAsia"/>
        </w:rPr>
        <w:t>1</w:t>
      </w:r>
      <w:r>
        <w:t>.</w:t>
      </w:r>
      <w:r>
        <w:rPr>
          <w:rFonts w:hint="eastAsia"/>
        </w:rPr>
        <w:t>教师首页</w:t>
      </w:r>
      <w:bookmarkEnd w:id="3"/>
    </w:p>
    <w:p>
      <w:pPr>
        <w:spacing w:before="156" w:after="156"/>
        <w:ind w:firstLine="480"/>
      </w:pPr>
      <w:r>
        <w:rPr>
          <w:rFonts w:hint="eastAsia"/>
        </w:rPr>
        <w:t>在该页面展示全校学生的流程进度，可以看到每个流程学生的完成情况。</w:t>
      </w:r>
    </w:p>
    <w:p>
      <w:pPr>
        <w:spacing w:before="156" w:after="156"/>
        <w:ind w:firstLine="480"/>
      </w:pPr>
      <w:r>
        <w:drawing>
          <wp:inline distT="0" distB="0" distL="0" distR="0">
            <wp:extent cx="5274310" cy="1407795"/>
            <wp:effectExtent l="0" t="0" r="254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2"/>
                    <a:stretch>
                      <a:fillRect/>
                    </a:stretch>
                  </pic:blipFill>
                  <pic:spPr>
                    <a:xfrm>
                      <a:off x="0" y="0"/>
                      <a:ext cx="5274310" cy="1407795"/>
                    </a:xfrm>
                    <a:prstGeom prst="rect">
                      <a:avLst/>
                    </a:prstGeom>
                  </pic:spPr>
                </pic:pic>
              </a:graphicData>
            </a:graphic>
          </wp:inline>
        </w:drawing>
      </w:r>
    </w:p>
    <w:p>
      <w:pPr>
        <w:pStyle w:val="4"/>
        <w:spacing w:before="156" w:after="156"/>
        <w:ind w:left="480" w:firstLine="602"/>
      </w:pPr>
      <w:bookmarkStart w:id="4" w:name="_Toc3929"/>
      <w:r>
        <w:rPr>
          <w:rFonts w:hint="eastAsia"/>
        </w:rPr>
        <w:t>2</w:t>
      </w:r>
      <w:r>
        <w:t>.</w:t>
      </w:r>
      <w:r>
        <w:rPr>
          <w:rFonts w:hint="eastAsia"/>
        </w:rPr>
        <w:t>信息管理</w:t>
      </w:r>
      <w:bookmarkEnd w:id="4"/>
    </w:p>
    <w:p>
      <w:pPr>
        <w:pStyle w:val="6"/>
        <w:spacing w:before="156" w:after="156"/>
        <w:ind w:firstLine="562"/>
      </w:pPr>
      <w:bookmarkStart w:id="5" w:name="_Toc7837"/>
      <w:r>
        <w:rPr>
          <w:rFonts w:hint="eastAsia"/>
        </w:rPr>
        <w:t>2</w:t>
      </w:r>
      <w:r>
        <w:t>.1</w:t>
      </w:r>
      <w:r>
        <w:rPr>
          <w:rFonts w:hint="eastAsia"/>
        </w:rPr>
        <w:t>公告</w:t>
      </w:r>
      <w:bookmarkEnd w:id="5"/>
    </w:p>
    <w:p>
      <w:pPr>
        <w:spacing w:before="156" w:after="156"/>
        <w:ind w:firstLine="480"/>
      </w:pPr>
      <w:r>
        <w:rPr>
          <w:rFonts w:hint="eastAsia"/>
        </w:rPr>
        <w:t>在该页面可以查看公告。点击操作栏的“查看”。</w:t>
      </w:r>
    </w:p>
    <w:p>
      <w:pPr>
        <w:spacing w:before="156" w:after="156"/>
        <w:ind w:firstLine="480"/>
      </w:pPr>
      <w:r>
        <w:drawing>
          <wp:inline distT="0" distB="0" distL="0" distR="0">
            <wp:extent cx="5274310" cy="2146935"/>
            <wp:effectExtent l="0" t="0" r="2540" b="571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3"/>
                    <a:stretch>
                      <a:fillRect/>
                    </a:stretch>
                  </pic:blipFill>
                  <pic:spPr>
                    <a:xfrm>
                      <a:off x="0" y="0"/>
                      <a:ext cx="5274310" cy="2146935"/>
                    </a:xfrm>
                    <a:prstGeom prst="rect">
                      <a:avLst/>
                    </a:prstGeom>
                  </pic:spPr>
                </pic:pic>
              </a:graphicData>
            </a:graphic>
          </wp:inline>
        </w:drawing>
      </w:r>
    </w:p>
    <w:p>
      <w:pPr>
        <w:pStyle w:val="6"/>
        <w:spacing w:before="156" w:after="156"/>
        <w:ind w:firstLine="562"/>
      </w:pPr>
      <w:bookmarkStart w:id="6" w:name="_Toc23256"/>
      <w:r>
        <w:rPr>
          <w:rFonts w:hint="eastAsia"/>
        </w:rPr>
        <w:t>2</w:t>
      </w:r>
      <w:r>
        <w:t>.2</w:t>
      </w:r>
      <w:r>
        <w:rPr>
          <w:rFonts w:hint="eastAsia"/>
        </w:rPr>
        <w:t>个人邮件</w:t>
      </w:r>
      <w:bookmarkEnd w:id="6"/>
    </w:p>
    <w:p>
      <w:pPr>
        <w:spacing w:before="156" w:after="156"/>
        <w:ind w:firstLine="480"/>
      </w:pPr>
      <w:r>
        <w:rPr>
          <w:rFonts w:hint="eastAsia"/>
        </w:rPr>
        <w:t>在该页面可以查收个人邮件以及发送邮件。</w:t>
      </w:r>
    </w:p>
    <w:p>
      <w:pPr>
        <w:spacing w:before="156" w:after="156"/>
        <w:ind w:firstLine="480"/>
      </w:pPr>
      <w:r>
        <w:drawing>
          <wp:inline distT="0" distB="0" distL="0" distR="0">
            <wp:extent cx="5274310" cy="1360170"/>
            <wp:effectExtent l="0" t="0" r="25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4"/>
                    <a:stretch>
                      <a:fillRect/>
                    </a:stretch>
                  </pic:blipFill>
                  <pic:spPr>
                    <a:xfrm>
                      <a:off x="0" y="0"/>
                      <a:ext cx="5274310" cy="1360170"/>
                    </a:xfrm>
                    <a:prstGeom prst="rect">
                      <a:avLst/>
                    </a:prstGeom>
                  </pic:spPr>
                </pic:pic>
              </a:graphicData>
            </a:graphic>
          </wp:inline>
        </w:drawing>
      </w:r>
    </w:p>
    <w:p>
      <w:pPr>
        <w:pStyle w:val="4"/>
        <w:spacing w:before="156" w:after="156"/>
        <w:ind w:left="480" w:firstLine="602"/>
      </w:pPr>
      <w:bookmarkStart w:id="7" w:name="_Toc23484"/>
      <w:r>
        <w:rPr>
          <w:rFonts w:hint="eastAsia"/>
        </w:rPr>
        <w:t>3</w:t>
      </w:r>
      <w:r>
        <w:t>.</w:t>
      </w:r>
      <w:r>
        <w:rPr>
          <w:rFonts w:hint="eastAsia"/>
        </w:rPr>
        <w:t>评分管理</w:t>
      </w:r>
      <w:bookmarkEnd w:id="7"/>
    </w:p>
    <w:p>
      <w:pPr>
        <w:pStyle w:val="6"/>
        <w:spacing w:before="156" w:after="156"/>
        <w:ind w:firstLine="562"/>
      </w:pPr>
      <w:bookmarkStart w:id="8" w:name="_Toc7492"/>
      <w:r>
        <w:rPr>
          <w:rFonts w:hint="eastAsia"/>
        </w:rPr>
        <w:t>3</w:t>
      </w:r>
      <w:r>
        <w:t>.1</w:t>
      </w:r>
      <w:r>
        <w:rPr>
          <w:rFonts w:hint="eastAsia"/>
        </w:rPr>
        <w:t>评阅教师评分</w:t>
      </w:r>
      <w:bookmarkEnd w:id="8"/>
    </w:p>
    <w:p>
      <w:pPr>
        <w:spacing w:before="156" w:after="156"/>
        <w:ind w:firstLine="480"/>
      </w:pPr>
      <w:r>
        <w:rPr>
          <w:rFonts w:hint="eastAsia"/>
        </w:rPr>
        <w:t>在该页面可以录入学生的评阅成绩。点击操作栏的“评分”。</w:t>
      </w:r>
    </w:p>
    <w:p>
      <w:pPr>
        <w:spacing w:before="156" w:after="156"/>
        <w:ind w:firstLine="480"/>
      </w:pPr>
      <w:r>
        <w:drawing>
          <wp:inline distT="0" distB="0" distL="114300" distR="114300">
            <wp:extent cx="5266690" cy="1289050"/>
            <wp:effectExtent l="0" t="0" r="10160" b="635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5"/>
                    <a:stretch>
                      <a:fillRect/>
                    </a:stretch>
                  </pic:blipFill>
                  <pic:spPr>
                    <a:xfrm>
                      <a:off x="0" y="0"/>
                      <a:ext cx="5266690" cy="1289050"/>
                    </a:xfrm>
                    <a:prstGeom prst="rect">
                      <a:avLst/>
                    </a:prstGeom>
                    <a:noFill/>
                    <a:ln>
                      <a:noFill/>
                    </a:ln>
                  </pic:spPr>
                </pic:pic>
              </a:graphicData>
            </a:graphic>
          </wp:inline>
        </w:drawing>
      </w:r>
      <w:r>
        <w:rPr>
          <w:rFonts w:hint="eastAsia"/>
          <w:lang w:eastAsia="zh-CN"/>
        </w:rPr>
        <w:t>输入评分后，填写评语。</w:t>
      </w:r>
      <w:r>
        <w:rPr>
          <w:rFonts w:hint="eastAsia"/>
        </w:rPr>
        <w:t>点击“保存”或者“保存并提交”。点击“保存”之后还可以修改但是不会计算总评成绩，点击“保存并提交”之后无法修改。</w:t>
      </w:r>
    </w:p>
    <w:p>
      <w:pPr>
        <w:spacing w:before="156" w:after="156"/>
        <w:ind w:firstLine="480"/>
      </w:pPr>
      <w:r>
        <w:drawing>
          <wp:inline distT="0" distB="0" distL="114300" distR="114300">
            <wp:extent cx="5261610" cy="1341120"/>
            <wp:effectExtent l="0" t="0" r="15240" b="1143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16"/>
                    <a:stretch>
                      <a:fillRect/>
                    </a:stretch>
                  </pic:blipFill>
                  <pic:spPr>
                    <a:xfrm>
                      <a:off x="0" y="0"/>
                      <a:ext cx="5261610" cy="1341120"/>
                    </a:xfrm>
                    <a:prstGeom prst="rect">
                      <a:avLst/>
                    </a:prstGeom>
                    <a:noFill/>
                    <a:ln>
                      <a:noFill/>
                    </a:ln>
                  </pic:spPr>
                </pic:pic>
              </a:graphicData>
            </a:graphic>
          </wp:inline>
        </w:drawing>
      </w:r>
    </w:p>
    <w:p>
      <w:pPr>
        <w:spacing w:before="156" w:after="156"/>
        <w:ind w:firstLine="480"/>
      </w:pPr>
    </w:p>
    <w:p>
      <w:pPr>
        <w:spacing w:before="156" w:after="156"/>
        <w:ind w:firstLine="480"/>
      </w:pPr>
    </w:p>
    <w:p>
      <w:pPr>
        <w:pStyle w:val="4"/>
        <w:spacing w:before="156" w:after="156"/>
        <w:ind w:left="480" w:firstLine="602"/>
      </w:pPr>
      <w:bookmarkStart w:id="9" w:name="_Toc23531"/>
      <w:r>
        <w:t>4.</w:t>
      </w:r>
      <w:r>
        <w:rPr>
          <w:rFonts w:hint="eastAsia"/>
        </w:rPr>
        <w:t>个人设置</w:t>
      </w:r>
      <w:bookmarkEnd w:id="9"/>
    </w:p>
    <w:p>
      <w:pPr>
        <w:pStyle w:val="6"/>
        <w:spacing w:before="156" w:after="156"/>
        <w:ind w:firstLine="562"/>
      </w:pPr>
      <w:bookmarkStart w:id="10" w:name="_Toc32432"/>
      <w:r>
        <w:t>4.1</w:t>
      </w:r>
      <w:r>
        <w:rPr>
          <w:rFonts w:hint="eastAsia"/>
        </w:rPr>
        <w:t>个人信息</w:t>
      </w:r>
      <w:bookmarkEnd w:id="10"/>
    </w:p>
    <w:p>
      <w:pPr>
        <w:spacing w:before="156" w:after="156"/>
        <w:ind w:firstLine="480"/>
      </w:pPr>
      <w:r>
        <w:rPr>
          <w:rFonts w:hint="eastAsia"/>
        </w:rPr>
        <w:t>在该页面用户可以修改自己的真实姓名</w:t>
      </w:r>
      <w:r>
        <w:rPr>
          <w:rFonts w:hint="eastAsia"/>
          <w:lang w:eastAsia="zh-CN"/>
        </w:rPr>
        <w:t>，填写个人信息</w:t>
      </w:r>
      <w:r>
        <w:rPr>
          <w:rFonts w:hint="eastAsia"/>
        </w:rPr>
        <w:t>。</w:t>
      </w:r>
    </w:p>
    <w:p>
      <w:pPr>
        <w:spacing w:before="156" w:after="156"/>
        <w:ind w:firstLine="480"/>
      </w:pPr>
      <w:r>
        <w:drawing>
          <wp:inline distT="0" distB="0" distL="114300" distR="114300">
            <wp:extent cx="5266690" cy="1486535"/>
            <wp:effectExtent l="0" t="0" r="10160" b="18415"/>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17"/>
                    <a:stretch>
                      <a:fillRect/>
                    </a:stretch>
                  </pic:blipFill>
                  <pic:spPr>
                    <a:xfrm>
                      <a:off x="0" y="0"/>
                      <a:ext cx="5266690" cy="1486535"/>
                    </a:xfrm>
                    <a:prstGeom prst="rect">
                      <a:avLst/>
                    </a:prstGeom>
                    <a:noFill/>
                    <a:ln>
                      <a:noFill/>
                    </a:ln>
                  </pic:spPr>
                </pic:pic>
              </a:graphicData>
            </a:graphic>
          </wp:inline>
        </w:drawing>
      </w:r>
    </w:p>
    <w:p>
      <w:pPr>
        <w:spacing w:before="156" w:after="156"/>
        <w:ind w:firstLine="480"/>
      </w:pPr>
    </w:p>
    <w:p>
      <w:pPr>
        <w:spacing w:before="156" w:after="156"/>
        <w:ind w:firstLine="480"/>
      </w:pPr>
    </w:p>
    <w:p>
      <w:pPr>
        <w:spacing w:before="156" w:after="156"/>
      </w:pPr>
    </w:p>
    <w:p>
      <w:pPr>
        <w:pStyle w:val="2"/>
        <w:spacing w:before="156" w:after="156"/>
        <w:ind w:firstLine="643"/>
      </w:pPr>
      <w:bookmarkStart w:id="11" w:name="_Toc27169"/>
      <w:r>
        <w:rPr>
          <w:rFonts w:hint="eastAsia"/>
        </w:rPr>
        <w:t>四.关于我们</w:t>
      </w:r>
      <w:bookmarkEnd w:id="11"/>
    </w:p>
    <w:p>
      <w:pPr>
        <w:pStyle w:val="4"/>
        <w:spacing w:before="156" w:after="156"/>
        <w:ind w:left="480" w:firstLine="602"/>
      </w:pPr>
      <w:bookmarkStart w:id="12" w:name="_Toc7363"/>
      <w:r>
        <w:rPr>
          <w:rFonts w:hint="eastAsia"/>
        </w:rPr>
        <w:t>1</w:t>
      </w:r>
      <w:r>
        <w:t>.</w:t>
      </w:r>
      <w:r>
        <w:rPr>
          <w:rFonts w:hint="eastAsia"/>
        </w:rPr>
        <w:t>公司介绍</w:t>
      </w:r>
      <w:bookmarkEnd w:id="12"/>
    </w:p>
    <w:p>
      <w:pPr>
        <w:spacing w:before="156" w:after="156"/>
        <w:ind w:firstLine="480"/>
      </w:pPr>
      <w:r>
        <w:rPr>
          <w:rFonts w:hint="eastAsia"/>
        </w:rPr>
        <w:t>维普资讯是科学技术部西南信息中心下属的一家大型的专业化数据公司，是中文期刊数据库建设事业的奠基人，公司全称重庆维普资讯有限公司。目前已经成为中国最大的综合文献数据库。从1989年开始，一直致力于对海量的报刊数据进行科学严谨的研究、分析，采集、加工等深层次开发和推广应用。自1993年成立以来，公司的业务范围已涉及数据库出版发行、知识网络传播、期刊分销、电子期刊制作发行、网络广告、文献资料数字化工程以及基于电子信息资源的多种个性化服务。</w:t>
      </w:r>
    </w:p>
    <w:p>
      <w:pPr>
        <w:pStyle w:val="4"/>
        <w:spacing w:before="156" w:after="156"/>
        <w:ind w:left="480" w:firstLine="602"/>
      </w:pPr>
      <w:bookmarkStart w:id="13" w:name="_Toc5486"/>
      <w:r>
        <w:rPr>
          <w:rFonts w:hint="eastAsia"/>
        </w:rPr>
        <w:t>2</w:t>
      </w:r>
      <w:r>
        <w:t>.</w:t>
      </w:r>
      <w:r>
        <w:rPr>
          <w:rFonts w:hint="eastAsia"/>
        </w:rPr>
        <w:t>版权声明</w:t>
      </w:r>
      <w:bookmarkEnd w:id="13"/>
    </w:p>
    <w:p>
      <w:pPr>
        <w:spacing w:before="156" w:after="156"/>
        <w:ind w:firstLine="480"/>
      </w:pPr>
      <w:r>
        <w:rPr>
          <w:rFonts w:hint="eastAsia"/>
        </w:rPr>
        <w:t>本操作手册为维普资讯制作，操作手册中所有的文字、图片均受相关商标和著作权的法律保护，本操作手册用于客户熟悉维普毕业设计（论文）管理系统，所有权归维普资讯所有。没有经过本公司书面许可，任何组织和个人不得以任何形式复制或传递。任何未经授权传递本操作手册的相关行为都将违反《中华人民共和国著作权法》和其他法律法规以及相关国际公约规定。</w:t>
      </w:r>
    </w:p>
    <w:p>
      <w:pPr>
        <w:pStyle w:val="4"/>
        <w:spacing w:before="156" w:after="156"/>
        <w:ind w:left="480" w:firstLine="602"/>
      </w:pPr>
      <w:bookmarkStart w:id="14" w:name="_Toc27498"/>
      <w:r>
        <w:rPr>
          <w:rFonts w:hint="eastAsia"/>
        </w:rPr>
        <w:t>3</w:t>
      </w:r>
      <w:r>
        <w:t>.</w:t>
      </w:r>
      <w:r>
        <w:rPr>
          <w:rFonts w:hint="eastAsia"/>
        </w:rPr>
        <w:t>联系我们</w:t>
      </w:r>
      <w:bookmarkEnd w:id="14"/>
    </w:p>
    <w:p>
      <w:pPr>
        <w:spacing w:before="156" w:after="156"/>
        <w:ind w:firstLine="480"/>
      </w:pPr>
      <w:r>
        <w:rPr>
          <w:rFonts w:hint="eastAsia"/>
        </w:rPr>
        <w:t>服务热线：</w:t>
      </w:r>
      <w:r>
        <w:t>400-607-5550</w:t>
      </w:r>
    </w:p>
    <w:p>
      <w:pPr>
        <w:spacing w:before="156" w:after="156"/>
        <w:ind w:firstLine="480"/>
      </w:pPr>
      <w:r>
        <w:rPr>
          <w:rFonts w:hint="eastAsia"/>
        </w:rPr>
        <w:t>邮编号码：</w:t>
      </w:r>
      <w:r>
        <w:t>401121</w:t>
      </w:r>
    </w:p>
    <w:p>
      <w:pPr>
        <w:spacing w:before="156" w:after="156"/>
        <w:ind w:firstLine="480"/>
      </w:pPr>
      <w:r>
        <w:rPr>
          <w:rFonts w:hint="eastAsia"/>
        </w:rPr>
        <w:t>联系地址：</w:t>
      </w:r>
      <w:r>
        <w:t>重庆市渝北区黄山大道信达国际B栋10楼泛语科技</w:t>
      </w:r>
    </w:p>
    <w:p>
      <w:pPr>
        <w:spacing w:before="156" w:after="156"/>
        <w:ind w:firstLine="48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before="120" w:after="1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before="120"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before="120" w:after="12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before="120" w:after="12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before="120" w:after="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before="120" w:after="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300"/>
    <w:rsid w:val="000575E9"/>
    <w:rsid w:val="00057899"/>
    <w:rsid w:val="000B52F1"/>
    <w:rsid w:val="000C7300"/>
    <w:rsid w:val="00102E88"/>
    <w:rsid w:val="00111DD4"/>
    <w:rsid w:val="00123F39"/>
    <w:rsid w:val="001A2A22"/>
    <w:rsid w:val="001B1512"/>
    <w:rsid w:val="001B29EE"/>
    <w:rsid w:val="001F4068"/>
    <w:rsid w:val="00296E1F"/>
    <w:rsid w:val="00375A5B"/>
    <w:rsid w:val="0039311C"/>
    <w:rsid w:val="00406271"/>
    <w:rsid w:val="00452C76"/>
    <w:rsid w:val="0048545D"/>
    <w:rsid w:val="004B305F"/>
    <w:rsid w:val="0052291F"/>
    <w:rsid w:val="00574B91"/>
    <w:rsid w:val="005E0BF5"/>
    <w:rsid w:val="006D0F58"/>
    <w:rsid w:val="006F1B49"/>
    <w:rsid w:val="006F3B04"/>
    <w:rsid w:val="007B3412"/>
    <w:rsid w:val="007C74E9"/>
    <w:rsid w:val="00834DAA"/>
    <w:rsid w:val="00885389"/>
    <w:rsid w:val="008A1F4D"/>
    <w:rsid w:val="008B47F5"/>
    <w:rsid w:val="008C6500"/>
    <w:rsid w:val="008F1C86"/>
    <w:rsid w:val="009F1454"/>
    <w:rsid w:val="009F43FE"/>
    <w:rsid w:val="00A3275B"/>
    <w:rsid w:val="00AA1A23"/>
    <w:rsid w:val="00B533F3"/>
    <w:rsid w:val="00BB3C71"/>
    <w:rsid w:val="00BC3244"/>
    <w:rsid w:val="00BE4A71"/>
    <w:rsid w:val="00CC7ACB"/>
    <w:rsid w:val="00CD4420"/>
    <w:rsid w:val="00DE0208"/>
    <w:rsid w:val="00E04719"/>
    <w:rsid w:val="00E4335D"/>
    <w:rsid w:val="00EB20E3"/>
    <w:rsid w:val="00EB7041"/>
    <w:rsid w:val="00EC1B77"/>
    <w:rsid w:val="00F23015"/>
    <w:rsid w:val="00F74CBB"/>
    <w:rsid w:val="00F91B8F"/>
    <w:rsid w:val="00FC1A22"/>
    <w:rsid w:val="00FE47D1"/>
    <w:rsid w:val="179B3018"/>
    <w:rsid w:val="226F4087"/>
    <w:rsid w:val="24E050C2"/>
    <w:rsid w:val="363B7DD1"/>
    <w:rsid w:val="4A50139E"/>
    <w:rsid w:val="4B1B5E09"/>
    <w:rsid w:val="526C5312"/>
    <w:rsid w:val="5E8E2603"/>
    <w:rsid w:val="756762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afterLines="50" w:line="300" w:lineRule="auto"/>
      <w:ind w:firstLine="200" w:firstLineChars="200"/>
      <w:jc w:val="both"/>
    </w:pPr>
    <w:rPr>
      <w:rFonts w:ascii="Times New Roman" w:hAnsi="Times New Roman" w:eastAsia="宋体" w:cstheme="minorBidi"/>
      <w:kern w:val="2"/>
      <w:sz w:val="24"/>
      <w:szCs w:val="22"/>
      <w:lang w:val="en-US" w:eastAsia="zh-CN" w:bidi="ar-SA"/>
    </w:rPr>
  </w:style>
  <w:style w:type="paragraph" w:styleId="2">
    <w:name w:val="heading 1"/>
    <w:basedOn w:val="3"/>
    <w:next w:val="1"/>
    <w:link w:val="21"/>
    <w:qFormat/>
    <w:uiPriority w:val="9"/>
    <w:pPr>
      <w:keepNext/>
      <w:keepLines/>
      <w:spacing w:before="340" w:after="330" w:line="578" w:lineRule="auto"/>
      <w:jc w:val="left"/>
      <w:outlineLvl w:val="0"/>
    </w:pPr>
    <w:rPr>
      <w:b/>
      <w:bCs/>
      <w:kern w:val="44"/>
      <w:sz w:val="32"/>
      <w:szCs w:val="44"/>
    </w:rPr>
  </w:style>
  <w:style w:type="paragraph" w:styleId="4">
    <w:name w:val="heading 2"/>
    <w:basedOn w:val="5"/>
    <w:next w:val="1"/>
    <w:link w:val="22"/>
    <w:unhideWhenUsed/>
    <w:qFormat/>
    <w:uiPriority w:val="9"/>
    <w:pPr>
      <w:keepNext/>
      <w:keepLines/>
      <w:spacing w:before="260" w:after="260" w:line="416" w:lineRule="auto"/>
      <w:jc w:val="left"/>
      <w:outlineLvl w:val="1"/>
    </w:pPr>
    <w:rPr>
      <w:rFonts w:asciiTheme="majorHAnsi" w:hAnsiTheme="majorHAnsi" w:cstheme="majorBidi"/>
      <w:b/>
      <w:bCs/>
      <w:sz w:val="30"/>
      <w:szCs w:val="32"/>
    </w:rPr>
  </w:style>
  <w:style w:type="paragraph" w:styleId="6">
    <w:name w:val="heading 3"/>
    <w:basedOn w:val="1"/>
    <w:next w:val="1"/>
    <w:link w:val="25"/>
    <w:unhideWhenUsed/>
    <w:qFormat/>
    <w:uiPriority w:val="9"/>
    <w:pPr>
      <w:keepNext/>
      <w:keepLines/>
      <w:spacing w:before="260" w:after="260" w:line="416" w:lineRule="auto"/>
      <w:outlineLvl w:val="2"/>
    </w:pPr>
    <w:rPr>
      <w:b/>
      <w:bCs/>
      <w:sz w:val="28"/>
      <w:szCs w:val="32"/>
    </w:rPr>
  </w:style>
  <w:style w:type="paragraph" w:styleId="7">
    <w:name w:val="heading 4"/>
    <w:basedOn w:val="1"/>
    <w:next w:val="1"/>
    <w:link w:val="26"/>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toc 1"/>
    <w:basedOn w:val="1"/>
    <w:next w:val="1"/>
    <w:unhideWhenUsed/>
    <w:qFormat/>
    <w:uiPriority w:val="39"/>
  </w:style>
  <w:style w:type="paragraph" w:styleId="5">
    <w:name w:val="toc 2"/>
    <w:basedOn w:val="1"/>
    <w:next w:val="1"/>
    <w:unhideWhenUsed/>
    <w:qFormat/>
    <w:uiPriority w:val="39"/>
    <w:pPr>
      <w:ind w:left="420" w:leftChars="200"/>
    </w:pPr>
  </w:style>
  <w:style w:type="paragraph" w:styleId="8">
    <w:name w:val="toc 3"/>
    <w:basedOn w:val="1"/>
    <w:next w:val="1"/>
    <w:unhideWhenUsed/>
    <w:qFormat/>
    <w:uiPriority w:val="39"/>
    <w:pPr>
      <w:ind w:left="840" w:leftChars="400"/>
    </w:pPr>
  </w:style>
  <w:style w:type="paragraph" w:styleId="9">
    <w:name w:val="Date"/>
    <w:basedOn w:val="1"/>
    <w:next w:val="1"/>
    <w:link w:val="27"/>
    <w:semiHidden/>
    <w:unhideWhenUsed/>
    <w:qFormat/>
    <w:uiPriority w:val="99"/>
    <w:pPr>
      <w:ind w:left="100" w:leftChars="2500"/>
    </w:pPr>
  </w:style>
  <w:style w:type="paragraph" w:styleId="10">
    <w:name w:val="footer"/>
    <w:basedOn w:val="1"/>
    <w:link w:val="20"/>
    <w:unhideWhenUsed/>
    <w:qFormat/>
    <w:uiPriority w:val="99"/>
    <w:pPr>
      <w:tabs>
        <w:tab w:val="center" w:pos="4153"/>
        <w:tab w:val="right" w:pos="8306"/>
      </w:tabs>
      <w:snapToGrid w:val="0"/>
      <w:jc w:val="left"/>
    </w:pPr>
    <w:rPr>
      <w:sz w:val="18"/>
      <w:szCs w:val="18"/>
    </w:rPr>
  </w:style>
  <w:style w:type="paragraph" w:styleId="11">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4"/>
    <w:basedOn w:val="1"/>
    <w:next w:val="1"/>
    <w:semiHidden/>
    <w:unhideWhenUsed/>
    <w:qFormat/>
    <w:uiPriority w:val="39"/>
    <w:pPr>
      <w:ind w:left="1260" w:leftChars="600"/>
    </w:pPr>
  </w:style>
  <w:style w:type="paragraph" w:styleId="13">
    <w:name w:val="Subtitle"/>
    <w:basedOn w:val="12"/>
    <w:next w:val="1"/>
    <w:link w:val="24"/>
    <w:qFormat/>
    <w:uiPriority w:val="11"/>
    <w:pPr>
      <w:spacing w:before="240" w:after="60" w:line="312" w:lineRule="auto"/>
      <w:jc w:val="left"/>
      <w:outlineLvl w:val="1"/>
    </w:pPr>
    <w:rPr>
      <w:rFonts w:asciiTheme="minorHAnsi" w:hAnsiTheme="minorHAnsi"/>
      <w:b/>
      <w:bCs/>
      <w:kern w:val="28"/>
      <w:szCs w:val="32"/>
    </w:rPr>
  </w:style>
  <w:style w:type="paragraph" w:styleId="14">
    <w:name w:val="Title"/>
    <w:basedOn w:val="8"/>
    <w:next w:val="1"/>
    <w:link w:val="23"/>
    <w:qFormat/>
    <w:uiPriority w:val="10"/>
    <w:pPr>
      <w:spacing w:before="240" w:after="60"/>
      <w:jc w:val="left"/>
      <w:outlineLvl w:val="0"/>
    </w:pPr>
    <w:rPr>
      <w:rFonts w:asciiTheme="majorHAnsi" w:hAnsiTheme="majorHAnsi" w:cstheme="majorBidi"/>
      <w:b/>
      <w:bCs/>
      <w:sz w:val="28"/>
      <w:szCs w:val="32"/>
    </w:rPr>
  </w:style>
  <w:style w:type="character" w:styleId="17">
    <w:name w:val="Hyperlink"/>
    <w:basedOn w:val="16"/>
    <w:unhideWhenUsed/>
    <w:qFormat/>
    <w:uiPriority w:val="99"/>
    <w:rPr>
      <w:color w:val="0563C1" w:themeColor="hyperlink"/>
      <w:u w:val="single"/>
      <w14:textFill>
        <w14:solidFill>
          <w14:schemeClr w14:val="hlink"/>
        </w14:solidFill>
      </w14:textFill>
    </w:rPr>
  </w:style>
  <w:style w:type="paragraph" w:styleId="18">
    <w:name w:val="List Paragraph"/>
    <w:basedOn w:val="1"/>
    <w:qFormat/>
    <w:uiPriority w:val="34"/>
    <w:pPr>
      <w:ind w:firstLine="420"/>
    </w:pPr>
  </w:style>
  <w:style w:type="character" w:customStyle="1" w:styleId="19">
    <w:name w:val="页眉 字符"/>
    <w:basedOn w:val="16"/>
    <w:link w:val="11"/>
    <w:qFormat/>
    <w:uiPriority w:val="99"/>
    <w:rPr>
      <w:sz w:val="18"/>
      <w:szCs w:val="18"/>
    </w:rPr>
  </w:style>
  <w:style w:type="character" w:customStyle="1" w:styleId="20">
    <w:name w:val="页脚 字符"/>
    <w:basedOn w:val="16"/>
    <w:link w:val="10"/>
    <w:qFormat/>
    <w:uiPriority w:val="99"/>
    <w:rPr>
      <w:sz w:val="18"/>
      <w:szCs w:val="18"/>
    </w:rPr>
  </w:style>
  <w:style w:type="character" w:customStyle="1" w:styleId="21">
    <w:name w:val="标题 1 字符"/>
    <w:basedOn w:val="16"/>
    <w:link w:val="2"/>
    <w:qFormat/>
    <w:uiPriority w:val="9"/>
    <w:rPr>
      <w:rFonts w:ascii="Times New Roman" w:hAnsi="Times New Roman" w:eastAsia="宋体"/>
      <w:b/>
      <w:bCs/>
      <w:kern w:val="44"/>
      <w:sz w:val="32"/>
      <w:szCs w:val="44"/>
    </w:rPr>
  </w:style>
  <w:style w:type="character" w:customStyle="1" w:styleId="22">
    <w:name w:val="标题 2 字符"/>
    <w:basedOn w:val="16"/>
    <w:link w:val="4"/>
    <w:qFormat/>
    <w:uiPriority w:val="9"/>
    <w:rPr>
      <w:rFonts w:eastAsia="宋体" w:asciiTheme="majorHAnsi" w:hAnsiTheme="majorHAnsi" w:cstheme="majorBidi"/>
      <w:b/>
      <w:bCs/>
      <w:sz w:val="30"/>
      <w:szCs w:val="32"/>
    </w:rPr>
  </w:style>
  <w:style w:type="character" w:customStyle="1" w:styleId="23">
    <w:name w:val="标题 字符"/>
    <w:basedOn w:val="16"/>
    <w:link w:val="14"/>
    <w:qFormat/>
    <w:uiPriority w:val="10"/>
    <w:rPr>
      <w:rFonts w:eastAsia="宋体" w:asciiTheme="majorHAnsi" w:hAnsiTheme="majorHAnsi" w:cstheme="majorBidi"/>
      <w:b/>
      <w:bCs/>
      <w:sz w:val="28"/>
      <w:szCs w:val="32"/>
    </w:rPr>
  </w:style>
  <w:style w:type="character" w:customStyle="1" w:styleId="24">
    <w:name w:val="副标题 字符"/>
    <w:basedOn w:val="16"/>
    <w:link w:val="13"/>
    <w:qFormat/>
    <w:uiPriority w:val="11"/>
    <w:rPr>
      <w:rFonts w:eastAsia="宋体"/>
      <w:b/>
      <w:bCs/>
      <w:kern w:val="28"/>
      <w:sz w:val="24"/>
      <w:szCs w:val="32"/>
    </w:rPr>
  </w:style>
  <w:style w:type="character" w:customStyle="1" w:styleId="25">
    <w:name w:val="标题 3 字符"/>
    <w:basedOn w:val="16"/>
    <w:link w:val="6"/>
    <w:qFormat/>
    <w:uiPriority w:val="9"/>
    <w:rPr>
      <w:rFonts w:ascii="Times New Roman" w:hAnsi="Times New Roman" w:eastAsia="宋体"/>
      <w:b/>
      <w:bCs/>
      <w:sz w:val="28"/>
      <w:szCs w:val="32"/>
    </w:rPr>
  </w:style>
  <w:style w:type="character" w:customStyle="1" w:styleId="26">
    <w:name w:val="标题 4 字符"/>
    <w:basedOn w:val="16"/>
    <w:link w:val="7"/>
    <w:qFormat/>
    <w:uiPriority w:val="9"/>
    <w:rPr>
      <w:rFonts w:asciiTheme="majorHAnsi" w:hAnsiTheme="majorHAnsi" w:eastAsiaTheme="majorEastAsia" w:cstheme="majorBidi"/>
      <w:b/>
      <w:bCs/>
      <w:sz w:val="24"/>
      <w:szCs w:val="28"/>
    </w:rPr>
  </w:style>
  <w:style w:type="character" w:customStyle="1" w:styleId="27">
    <w:name w:val="日期 字符"/>
    <w:basedOn w:val="16"/>
    <w:link w:val="9"/>
    <w:semiHidden/>
    <w:qFormat/>
    <w:uiPriority w:val="99"/>
    <w:rPr>
      <w:rFonts w:ascii="Times New Roman" w:hAnsi="Times New Roman" w:eastAsia="宋体"/>
      <w:sz w:val="24"/>
    </w:rPr>
  </w:style>
  <w:style w:type="paragraph" w:customStyle="1" w:styleId="28">
    <w:name w:val="TOC Heading"/>
    <w:basedOn w:val="2"/>
    <w:next w:val="1"/>
    <w:unhideWhenUsed/>
    <w:qFormat/>
    <w:uiPriority w:val="39"/>
    <w:pPr>
      <w:spacing w:before="240" w:beforeLines="0" w:after="0" w:afterLines="0" w:line="259" w:lineRule="auto"/>
      <w:ind w:firstLine="0" w:firstLineChars="0"/>
      <w:outlineLvl w:val="9"/>
    </w:pPr>
    <w:rPr>
      <w:rFonts w:asciiTheme="majorHAnsi" w:hAnsiTheme="majorHAnsi" w:eastAsiaTheme="majorEastAsia" w:cstheme="majorBidi"/>
      <w:b w:val="0"/>
      <w:bCs w:val="0"/>
      <w:color w:val="2F5597" w:themeColor="accent1" w:themeShade="BF"/>
      <w:kern w:val="0"/>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customXml" Target="../customXml/item1.xml"/><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694B3B-F4CD-4B1B-81BF-96FCBFB74585}">
  <ds:schemaRefs/>
</ds:datastoreItem>
</file>

<file path=docProps/app.xml><?xml version="1.0" encoding="utf-8"?>
<Properties xmlns="http://schemas.openxmlformats.org/officeDocument/2006/extended-properties" xmlns:vt="http://schemas.openxmlformats.org/officeDocument/2006/docPropsVTypes">
  <Template>Normal.dotm</Template>
  <Pages>8</Pages>
  <Words>330</Words>
  <Characters>1885</Characters>
  <Lines>15</Lines>
  <Paragraphs>4</Paragraphs>
  <TotalTime>0</TotalTime>
  <ScaleCrop>false</ScaleCrop>
  <LinksUpToDate>false</LinksUpToDate>
  <CharactersWithSpaces>2211</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2019-10-03T09:28:00Z</dcterms:created>
  <dc:creator>US002655</dc:creator>
  <cp:lastModifiedBy>简艾</cp:lastModifiedBy>
  <dcterms:modified xsi:type="dcterms:W3CDTF">2020-01-10T11:42:00Z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